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9C2" w:rsidRDefault="005344FE">
      <w:bookmarkStart w:id="0" w:name="_GoBack"/>
      <w:r>
        <w:t xml:space="preserve">Finansal Yönetim </w:t>
      </w:r>
    </w:p>
    <w:p w:rsidR="005344FE" w:rsidRDefault="005344FE" w:rsidP="005344FE">
      <w:pPr>
        <w:ind w:firstLine="708"/>
      </w:pPr>
      <w:r>
        <w:t>Finans bireysel ya da ticari olarak girdileri ve çıktıları doğru yönetmektir. Burada girdiler her zaman para olmayabilir. Bu nedenle sadece ‘parayı yönetmek’ diye adlandıramayız. Yönetim kısmı elde edilen girdilerin mali akış disiplinini kurgulamak için var olmuştur.</w:t>
      </w:r>
    </w:p>
    <w:p w:rsidR="005344FE" w:rsidRDefault="005344FE" w:rsidP="005344FE">
      <w:pPr>
        <w:ind w:firstLine="708"/>
      </w:pPr>
      <w:r>
        <w:t xml:space="preserve">Hepimiz günlük hayatta </w:t>
      </w:r>
      <w:proofErr w:type="gramStart"/>
      <w:r>
        <w:t>maaşımızı ,gelirimizi</w:t>
      </w:r>
      <w:proofErr w:type="gramEnd"/>
      <w:r>
        <w:t xml:space="preserve"> ,yedek akçemizi hatta köyden gelen </w:t>
      </w:r>
      <w:proofErr w:type="spellStart"/>
      <w:r>
        <w:t>erzağımızı</w:t>
      </w:r>
      <w:proofErr w:type="spellEnd"/>
      <w:r>
        <w:t xml:space="preserve"> bile nasıl kullanacağımızı nereye harcayacağımızı planlarız aslında. En basitinden mutfağımızdaki malzemelerden yemek yaparken nasıl doğru bir tarifle en lezzetli yemeği yaparız diye düşünürüz.</w:t>
      </w:r>
    </w:p>
    <w:p w:rsidR="005344FE" w:rsidRDefault="005344FE" w:rsidP="005344FE">
      <w:pPr>
        <w:ind w:firstLine="708"/>
      </w:pPr>
      <w:r>
        <w:t xml:space="preserve">İşte Finans da bu işin mutfağından gelen bir olgudur. Bu olguyu doğru yönetebilmek lezzetli yemeklere – tatlılara dönüşür. Tabi bunu yaparken sağlıklı yemekler yapmaya da dikkat etmek gerekir. Bunun aynısı hane halkı için geçerli olduğu kadar ticari işletmeler tüzel kişilikler için de geçerlidir. Yani bir işletmede kaynakların doğru </w:t>
      </w:r>
      <w:proofErr w:type="gramStart"/>
      <w:r>
        <w:t>planlanması ,kullanımı</w:t>
      </w:r>
      <w:proofErr w:type="gramEnd"/>
      <w:r>
        <w:t xml:space="preserve"> ,kullanım sonrası etkileri ve şirkete olan marjinal fayda-zararını belirli periyotlarla raporlanması son derece önemlidir.</w:t>
      </w:r>
    </w:p>
    <w:p w:rsidR="00024666" w:rsidRDefault="005344FE" w:rsidP="005344FE">
      <w:r>
        <w:t xml:space="preserve">İşletmeler faaliyetlerini kar amacı güderek yürütürler. Kar etmek için katlanılan zaman da para kadar değerlidir. Bir mal ya da hizmet sunan işletmelerin girdileri ve çıktıları vardır. Burada en başından bu kurguyu doğru yönde çizmek ve akış içinde de gereken yer ve dönemlerde ticari refleks göstermek önemlidir. Genel olarak işletmeler para kazanamadığı zaman değil o parayı yönetemediği zaman sorun yaşamaya başlarlar. Burada </w:t>
      </w:r>
      <w:r w:rsidR="00024666">
        <w:t xml:space="preserve">sadece parayı yönetmek tek başına yeterli olmayıp aynı zamanda riski de doğru şekilde yönetmek gerekmektedir. Bu </w:t>
      </w:r>
      <w:proofErr w:type="gramStart"/>
      <w:r w:rsidR="00024666">
        <w:t>nedenle  Finansal</w:t>
      </w:r>
      <w:proofErr w:type="gramEnd"/>
      <w:r w:rsidR="00024666">
        <w:t xml:space="preserve"> Yönetim Girdi ve çıktıları yönetirken risk analizini de yapıyor olmalıdır.</w:t>
      </w:r>
    </w:p>
    <w:p w:rsidR="005344FE" w:rsidRDefault="00024666" w:rsidP="005344FE">
      <w:r>
        <w:t xml:space="preserve">İşletmelerin risk faktörleri kendi </w:t>
      </w:r>
      <w:proofErr w:type="gramStart"/>
      <w:r>
        <w:t>sınıfına ,hinterlandına</w:t>
      </w:r>
      <w:proofErr w:type="gramEnd"/>
      <w:r>
        <w:t xml:space="preserve"> ,siyasi ve ekonomik </w:t>
      </w:r>
      <w:proofErr w:type="spellStart"/>
      <w:r>
        <w:t>konjunktörüne</w:t>
      </w:r>
      <w:proofErr w:type="spellEnd"/>
      <w:r>
        <w:t xml:space="preserve"> göre değişim göstermektedir.</w:t>
      </w:r>
      <w:r w:rsidR="005344FE">
        <w:t xml:space="preserve"> </w:t>
      </w:r>
      <w:r w:rsidR="0045070D">
        <w:t>Bunu uygun zemini tanımak ve havayı doğru koklamak önemlidir.</w:t>
      </w:r>
    </w:p>
    <w:p w:rsidR="0045070D" w:rsidRDefault="0045070D" w:rsidP="005344FE">
      <w:r>
        <w:t xml:space="preserve">Yapılan her değişim ve atılan her adım kritik önem seviyesindedir. Özellikle finansal kararların sonrası gelişmeler doğru takip edilmelidir. En basitinden bir stok yatırımı yaptıysanız ve stoklarınızın devir hızı düşük ise bu size ek maliyettir. Hem de paranın zaman değeri itibarıyla kötü yatırımdır. Bu nedenle iş planı doğru yapılmalı krizler ve fırsatlar değerlendirilmelidir. </w:t>
      </w:r>
    </w:p>
    <w:p w:rsidR="0045070D" w:rsidRDefault="0045070D" w:rsidP="005344FE">
      <w:r>
        <w:t>Saygılarımla</w:t>
      </w:r>
    </w:p>
    <w:bookmarkEnd w:id="0"/>
    <w:p w:rsidR="00024666" w:rsidRDefault="00024666" w:rsidP="005344FE"/>
    <w:sectPr w:rsidR="000246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4FE"/>
    <w:rsid w:val="00024666"/>
    <w:rsid w:val="001E039D"/>
    <w:rsid w:val="0045070D"/>
    <w:rsid w:val="005344FE"/>
    <w:rsid w:val="009419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B8A7D4-7AE6-4CF6-9923-5DD5B4204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338</Words>
  <Characters>1929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muhasebe</dc:creator>
  <cp:keywords/>
  <dc:description/>
  <cp:lastModifiedBy>muhasebe</cp:lastModifiedBy>
  <cp:revision>1</cp:revision>
  <dcterms:created xsi:type="dcterms:W3CDTF">2025-05-01T05:56:00Z</dcterms:created>
  <dcterms:modified xsi:type="dcterms:W3CDTF">2025-05-01T07:05:00Z</dcterms:modified>
</cp:coreProperties>
</file>